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2D02EE">
      <w:pPr>
        <w:spacing w:line="660" w:lineRule="exact"/>
        <w:jc w:val="left"/>
        <w:rPr>
          <w:rFonts w:hint="default" w:ascii="方正小标宋简体" w:hAnsi="方正小标宋简体" w:eastAsia="方正小标宋简体" w:cs="方正小标宋简体"/>
          <w:sz w:val="40"/>
          <w:szCs w:val="40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sz w:val="40"/>
          <w:szCs w:val="40"/>
          <w:lang w:val="en-US" w:eastAsia="zh-CN"/>
        </w:rPr>
        <w:t>附件1.1.3-2</w:t>
      </w:r>
    </w:p>
    <w:p w14:paraId="74F1A20F">
      <w:pPr>
        <w:spacing w:line="660" w:lineRule="exact"/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bookmarkStart w:id="0" w:name="_GoBack"/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XX社团2025-2026学年春季学期工作总结</w:t>
      </w:r>
    </w:p>
    <w:bookmarkEnd w:id="0"/>
    <w:p w14:paraId="450AB006">
      <w:pPr>
        <w:spacing w:line="560" w:lineRule="exact"/>
        <w:rPr>
          <w:rFonts w:ascii="Times New Roman" w:hAnsi="Times New Roman" w:eastAsia="仿宋_GB2312" w:cs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格式：</w:t>
      </w:r>
    </w:p>
    <w:p w14:paraId="7BF53EAF">
      <w:pPr>
        <w:spacing w:line="560" w:lineRule="exact"/>
        <w:rPr>
          <w:rFonts w:ascii="Times New Roman" w:hAnsi="Times New Roman" w:eastAsia="仿宋_GB2312" w:cs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1.题目:方正小标宋简体(标题二号不加粗)</w:t>
      </w:r>
    </w:p>
    <w:p w14:paraId="0BA2FBA9">
      <w:pPr>
        <w:spacing w:line="560" w:lineRule="exact"/>
        <w:rPr>
          <w:rFonts w:ascii="Times New Roman" w:hAnsi="Times New Roman" w:eastAsia="仿宋_GB2312" w:cs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2.正文:仿宋GB2312 (三号)</w:t>
      </w:r>
    </w:p>
    <w:p w14:paraId="1D16E641">
      <w:pPr>
        <w:spacing w:line="560" w:lineRule="exact"/>
        <w:rPr>
          <w:rFonts w:ascii="Times New Roman" w:hAnsi="Times New Roman" w:eastAsia="仿宋_GB2312" w:cs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3.一级标题:黑体(三号) 如:一、二、三</w:t>
      </w:r>
    </w:p>
    <w:p w14:paraId="1597EA48">
      <w:pPr>
        <w:spacing w:line="560" w:lineRule="exact"/>
        <w:rPr>
          <w:rFonts w:ascii="Times New Roman" w:hAnsi="Times New Roman" w:eastAsia="仿宋_GB2312" w:cs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4.二级标题:楷体GB2312 (小标题三号加粗)如:（一） (二)</w:t>
      </w:r>
    </w:p>
    <w:p w14:paraId="35BF1EC4">
      <w:pPr>
        <w:spacing w:line="560" w:lineRule="exact"/>
        <w:rPr>
          <w:rFonts w:ascii="Times New Roman" w:hAnsi="Times New Roman" w:eastAsia="仿宋_GB2312" w:cs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5,三级标题:仿宋GB2312 (正文三号)如:1.、2.、3.、</w:t>
      </w:r>
    </w:p>
    <w:p w14:paraId="1ABE06F3">
      <w:pPr>
        <w:spacing w:line="560" w:lineRule="exact"/>
        <w:rPr>
          <w:rFonts w:ascii="Times New Roman" w:hAnsi="Times New Roman" w:eastAsia="仿宋_GB2312" w:cs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6.四级标题:仿宋GB2312(正文三号)如:(2)、(3)</w:t>
      </w:r>
    </w:p>
    <w:p w14:paraId="1FB90663">
      <w:pPr>
        <w:spacing w:line="560" w:lineRule="exact"/>
        <w:rPr>
          <w:rFonts w:ascii="Times New Roman" w:hAnsi="Times New Roman" w:eastAsia="仿宋_GB2312" w:cs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7.数字标题:Times New Roman (英文及数字的字体)18523</w:t>
      </w:r>
    </w:p>
    <w:p w14:paraId="70315480">
      <w:pPr>
        <w:spacing w:line="560" w:lineRule="exact"/>
        <w:rPr>
          <w:rFonts w:ascii="Times New Roman" w:hAnsi="Times New Roman" w:eastAsia="仿宋_GB2312" w:cs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8.标题行距:固定值33-36磅 (可酌情微调)</w:t>
      </w:r>
    </w:p>
    <w:p w14:paraId="2AE76F6C">
      <w:pPr>
        <w:spacing w:line="560" w:lineRule="exact"/>
        <w:rPr>
          <w:rFonts w:ascii="Times New Roman" w:hAnsi="Times New Roman" w:eastAsia="仿宋_GB2312" w:cs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9.全文行距:固定值28磅 (可酌情微调)</w:t>
      </w:r>
    </w:p>
    <w:p w14:paraId="07FD50B9">
      <w:pPr>
        <w:spacing w:line="560" w:lineRule="exact"/>
        <w:rPr>
          <w:rFonts w:ascii="Times New Roman" w:hAnsi="Times New Roman" w:eastAsia="仿宋_GB2312" w:cs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10.页边距:上3.7cm，下3.5cm，左2.8cm，右2.62.8cm</w:t>
      </w:r>
    </w:p>
    <w:p w14:paraId="4FFF0385">
      <w:pPr>
        <w:spacing w:line="560" w:lineRule="exact"/>
        <w:rPr>
          <w:rFonts w:ascii="Times New Roman" w:hAnsi="Times New Roman" w:eastAsia="仿宋_GB2312" w:cs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11.页码:宋体字四号，左右各加一条“一字线”奇数页在右侧左空一字，偶数页在左侧左空一字。</w:t>
      </w:r>
    </w:p>
    <w:p w14:paraId="76545421">
      <w:pPr>
        <w:spacing w:line="560" w:lineRule="exact"/>
        <w:jc w:val="center"/>
        <w:rPr>
          <w:rFonts w:ascii="Times New Roman" w:hAnsi="Times New Roman" w:eastAsia="仿宋_GB2312" w:cs="仿宋_GB2312"/>
          <w:sz w:val="32"/>
          <w:szCs w:val="32"/>
        </w:rPr>
      </w:pPr>
    </w:p>
    <w:p w14:paraId="43FDA3CB">
      <w:pPr>
        <w:spacing w:line="560" w:lineRule="exact"/>
        <w:rPr>
          <w:rFonts w:ascii="Times New Roman" w:hAnsi="Times New Roman" w:eastAsia="仿宋_GB2312" w:cs="仿宋_GB2312"/>
          <w:sz w:val="32"/>
          <w:szCs w:val="32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752430FD-3398-4552-B536-89429877F55B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2" w:fontKey="{B56D3D7D-256D-4A4E-B78A-2C31D56D0EB4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3" w:fontKey="{24C154B1-BEBF-425C-AB8B-ADFA9DA4B603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5F087BC2-18B0-49BC-9EDC-2B9EC717F5C8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41066FFD-9112-401E-8B78-39902DDBBF9C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6030A283-FF88-4168-9613-81AED60A42E2}"/>
  </w:font>
  <w:font w:name="方正小标宋简体">
    <w:panose1 w:val="02000000000000000000"/>
    <w:charset w:val="86"/>
    <w:family w:val="auto"/>
    <w:pitch w:val="default"/>
    <w:sig w:usb0="00000001" w:usb1="080E0000" w:usb2="00000000" w:usb3="00000000" w:csb0="00040000" w:csb1="00000000"/>
    <w:embedRegular r:id="rId7" w:fontKey="{8A1FC294-B439-47D7-93D5-D234FA8CCC11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8" w:fontKey="{771B90DF-9AFB-4637-9B53-976DEB37FED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9"/>
  <w:embedTrueTypeFonts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0705"/>
    <w:rsid w:val="003B2D9A"/>
    <w:rsid w:val="00797B45"/>
    <w:rsid w:val="008A0705"/>
    <w:rsid w:val="00E437F4"/>
    <w:rsid w:val="39A86127"/>
    <w:rsid w:val="49502516"/>
    <w:rsid w:val="4A423E42"/>
    <w:rsid w:val="742A6A47"/>
    <w:rsid w:val="7C640EF4"/>
    <w:rsid w:val="7F5D71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qFormat/>
    <w:uiPriority w:val="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qFormat/>
    <w:uiPriority w:val="0"/>
    <w:rPr>
      <w:kern w:val="2"/>
      <w:sz w:val="18"/>
      <w:szCs w:val="18"/>
    </w:rPr>
  </w:style>
  <w:style w:type="character" w:customStyle="1" w:styleId="7">
    <w:name w:val="页脚 字符"/>
    <w:basedOn w:val="5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246</Words>
  <Characters>338</Characters>
  <Lines>9</Lines>
  <Paragraphs>13</Paragraphs>
  <TotalTime>0</TotalTime>
  <ScaleCrop>false</ScaleCrop>
  <LinksUpToDate>false</LinksUpToDate>
  <CharactersWithSpaces>348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2026-06-15T15:41:00Z</dcterms:created>
  <dc:creator>zhouz</dc:creator>
  <cp:lastModifiedBy>123</cp:lastModifiedBy>
  <dcterms:modified xsi:type="dcterms:W3CDTF">2026-06-18T06:05:53Z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KSOTemplateDocerSaveRecord">
    <vt:lpwstr>eyJoZGlkIjoiMTI4OTIzYTM4MmFjNDAzZWZiNGEyM2QwNjc2NTFmNWUiLCJ1c2VySWQiOiI1MDgzMDIzNDEifQ==</vt:lpwstr>
  </property>
  <property fmtid="{D5CDD505-2E9C-101B-9397-08002B2CF9AE}" pid="4" name="ICV">
    <vt:lpwstr>5D065F332C844D2494F3F93B2C072C4C_13</vt:lpwstr>
  </property>
</Properties>
</file>